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075" w:rsidRPr="00B0786A" w:rsidRDefault="006A4075" w:rsidP="006A4075">
      <w:pPr>
        <w:spacing w:line="240" w:lineRule="auto"/>
        <w:jc w:val="center"/>
        <w:rPr>
          <w:rFonts w:cs="B Titr"/>
          <w:sz w:val="28"/>
          <w:szCs w:val="28"/>
          <w:rtl/>
        </w:rPr>
      </w:pPr>
      <w:r w:rsidRPr="00B0786A">
        <w:rPr>
          <w:rFonts w:cs="B Titr" w:hint="cs"/>
          <w:sz w:val="28"/>
          <w:szCs w:val="28"/>
          <w:rtl/>
        </w:rPr>
        <w:t>آیین نامه اجرائی</w:t>
      </w:r>
      <w:r>
        <w:rPr>
          <w:rFonts w:cs="B Titr" w:hint="cs"/>
          <w:sz w:val="28"/>
          <w:szCs w:val="28"/>
          <w:rtl/>
        </w:rPr>
        <w:t xml:space="preserve"> دوره های کوتاه مدت </w:t>
      </w:r>
      <w:r w:rsidRPr="00B0786A">
        <w:rPr>
          <w:rFonts w:cs="B Titr" w:hint="cs"/>
          <w:sz w:val="28"/>
          <w:szCs w:val="28"/>
          <w:rtl/>
        </w:rPr>
        <w:t>کمتر از 3 ماه</w:t>
      </w:r>
    </w:p>
    <w:p w:rsidR="006A4075" w:rsidRPr="00B0786A" w:rsidRDefault="006A4075" w:rsidP="006A4075">
      <w:pPr>
        <w:spacing w:line="240" w:lineRule="auto"/>
        <w:jc w:val="center"/>
        <w:rPr>
          <w:rFonts w:cs="B Titr"/>
          <w:sz w:val="28"/>
          <w:szCs w:val="28"/>
          <w:rtl/>
        </w:rPr>
      </w:pPr>
      <w:r w:rsidRPr="00B0786A">
        <w:rPr>
          <w:rFonts w:cs="B Titr" w:hint="cs"/>
          <w:sz w:val="28"/>
          <w:szCs w:val="28"/>
          <w:rtl/>
        </w:rPr>
        <w:t>دانشگاه علوم پزشکی تبریز</w:t>
      </w:r>
    </w:p>
    <w:p w:rsidR="006A4075" w:rsidRPr="00CE12E6" w:rsidRDefault="006A4075" w:rsidP="006A4075">
      <w:pPr>
        <w:rPr>
          <w:rFonts w:cs="B Titr"/>
          <w:sz w:val="24"/>
          <w:szCs w:val="24"/>
          <w:rtl/>
        </w:rPr>
      </w:pPr>
      <w:r w:rsidRPr="00CE12E6">
        <w:rPr>
          <w:rFonts w:cs="B Titr" w:hint="cs"/>
          <w:sz w:val="24"/>
          <w:szCs w:val="24"/>
          <w:rtl/>
        </w:rPr>
        <w:t xml:space="preserve">هدف: </w:t>
      </w:r>
    </w:p>
    <w:p w:rsidR="006A4075" w:rsidRDefault="006A4075" w:rsidP="006A4075">
      <w:pPr>
        <w:jc w:val="both"/>
        <w:rPr>
          <w:rFonts w:cs="B Yagut"/>
          <w:sz w:val="24"/>
          <w:szCs w:val="24"/>
          <w:rtl/>
        </w:rPr>
      </w:pPr>
      <w:r>
        <w:rPr>
          <w:rFonts w:cs="B Yagut" w:hint="cs"/>
          <w:sz w:val="24"/>
          <w:szCs w:val="24"/>
          <w:rtl/>
        </w:rPr>
        <w:t xml:space="preserve">به منظور بالا بردن توانائی علمی و تخصصی اعضای هیات علمی و همچنین مبادله نتایج فعالیت های علمی، پژوهشی، موسسه مکلف است شرایط لازم را برای گذراندن دوره های آموزشی کوتاه مدت (کمتر از سه ماه) که در زمینه مرتبط با فعالیتشان در خارج از کشور تشکیل می شود و گذراندن آن دوره در شورای </w:t>
      </w:r>
      <w:r w:rsidR="001A43A4">
        <w:rPr>
          <w:rFonts w:cs="B Yagut" w:hint="cs"/>
          <w:sz w:val="24"/>
          <w:szCs w:val="24"/>
          <w:rtl/>
        </w:rPr>
        <w:t xml:space="preserve">اجرایی </w:t>
      </w:r>
      <w:r>
        <w:rPr>
          <w:rFonts w:cs="B Yagut" w:hint="cs"/>
          <w:sz w:val="24"/>
          <w:szCs w:val="24"/>
          <w:rtl/>
        </w:rPr>
        <w:t>بورس دانشگاه  ضروری تشخیص داده می شود فراهم سازد. و برای گذراندن دوره های آموزشی به ایشان بورس کوتاه مدت در قالب ماموریت آموزشی ارائه نماید.</w:t>
      </w:r>
    </w:p>
    <w:p w:rsidR="006A4075" w:rsidRPr="009221AC" w:rsidRDefault="006A4075" w:rsidP="006A4075">
      <w:pPr>
        <w:jc w:val="both"/>
        <w:rPr>
          <w:rFonts w:cs="B Titr"/>
          <w:sz w:val="24"/>
          <w:szCs w:val="24"/>
          <w:rtl/>
        </w:rPr>
      </w:pPr>
      <w:r w:rsidRPr="009221AC">
        <w:rPr>
          <w:rFonts w:cs="B Titr" w:hint="cs"/>
          <w:sz w:val="24"/>
          <w:szCs w:val="24"/>
          <w:rtl/>
        </w:rPr>
        <w:t>ماده 1 شرایط متقاضیان:</w:t>
      </w:r>
    </w:p>
    <w:p w:rsidR="006A4075" w:rsidRDefault="006A4075" w:rsidP="001D63FF">
      <w:pPr>
        <w:pStyle w:val="ListParagraph"/>
        <w:numPr>
          <w:ilvl w:val="0"/>
          <w:numId w:val="1"/>
        </w:numPr>
        <w:jc w:val="both"/>
        <w:rPr>
          <w:rFonts w:cs="B Yagut"/>
          <w:sz w:val="24"/>
          <w:szCs w:val="24"/>
        </w:rPr>
      </w:pPr>
      <w:r>
        <w:rPr>
          <w:rFonts w:cs="B Yagut" w:hint="cs"/>
          <w:sz w:val="24"/>
          <w:szCs w:val="24"/>
          <w:rtl/>
        </w:rPr>
        <w:t>عضو هیات علمی رسمی یا پیمانی دانشگاه علوم پزشکی تبریز باشد.</w:t>
      </w:r>
    </w:p>
    <w:p w:rsidR="006A4075" w:rsidRDefault="006A4075" w:rsidP="0071134F">
      <w:pPr>
        <w:ind w:left="360"/>
        <w:jc w:val="both"/>
        <w:rPr>
          <w:rFonts w:cs="B Yagut"/>
          <w:sz w:val="24"/>
          <w:szCs w:val="24"/>
          <w:rtl/>
        </w:rPr>
      </w:pPr>
      <w:r>
        <w:rPr>
          <w:rFonts w:cs="B Yagut" w:hint="cs"/>
          <w:sz w:val="24"/>
          <w:szCs w:val="24"/>
          <w:rtl/>
        </w:rPr>
        <w:t>تبصره:</w:t>
      </w:r>
      <w:r w:rsidR="0071134F">
        <w:rPr>
          <w:rFonts w:cs="B Yagut" w:hint="cs"/>
          <w:sz w:val="24"/>
          <w:szCs w:val="24"/>
          <w:rtl/>
        </w:rPr>
        <w:t xml:space="preserve"> تمامی</w:t>
      </w:r>
      <w:r>
        <w:rPr>
          <w:rFonts w:cs="B Yagut" w:hint="cs"/>
          <w:sz w:val="24"/>
          <w:szCs w:val="24"/>
          <w:rtl/>
        </w:rPr>
        <w:t xml:space="preserve"> اعضای هیات علمی در هر دوره بر اساس دستورالعمل و آئین نامه مربوطه و با تصویب شورای بورس دانشگاه  طبق مقررات می توانند از دوره آموزشی کوتاه مدت استفاده نمایند. اعضای هیات علمی تمام وقت جغرافیایی در اولویت قرار دارند.</w:t>
      </w:r>
    </w:p>
    <w:p w:rsidR="006A4075" w:rsidRDefault="006A4075" w:rsidP="006A4075">
      <w:pPr>
        <w:pStyle w:val="ListParagraph"/>
        <w:numPr>
          <w:ilvl w:val="0"/>
          <w:numId w:val="1"/>
        </w:numPr>
        <w:ind w:left="521" w:firstLine="0"/>
        <w:jc w:val="both"/>
        <w:rPr>
          <w:rFonts w:cs="B Yagut"/>
          <w:sz w:val="24"/>
          <w:szCs w:val="24"/>
        </w:rPr>
      </w:pPr>
      <w:r>
        <w:rPr>
          <w:rFonts w:cs="B Yagut" w:hint="cs"/>
          <w:sz w:val="24"/>
          <w:szCs w:val="24"/>
          <w:rtl/>
        </w:rPr>
        <w:t>داشتن حداقل 3 سال سابقه خدمت الزامی است.</w:t>
      </w:r>
    </w:p>
    <w:p w:rsidR="006A4075" w:rsidRDefault="006A4075" w:rsidP="006A4075">
      <w:pPr>
        <w:ind w:left="360"/>
        <w:jc w:val="both"/>
        <w:rPr>
          <w:rFonts w:cs="B Yagut"/>
          <w:sz w:val="24"/>
          <w:szCs w:val="24"/>
          <w:rtl/>
        </w:rPr>
      </w:pPr>
      <w:r>
        <w:rPr>
          <w:rFonts w:cs="B Yagut" w:hint="cs"/>
          <w:sz w:val="24"/>
          <w:szCs w:val="24"/>
          <w:rtl/>
        </w:rPr>
        <w:t>تبصره 1: در خصوص افرادی که کمتر از 3 سال خدمت کرده اند در صورتی که دانشکده محل خدمت ایشان را تایید کرده و مورد نیاز دانشگاه باشد با تصویب شورای اجرایی بورس دانشگاه بلامانع است.</w:t>
      </w:r>
    </w:p>
    <w:p w:rsidR="006A4075" w:rsidRDefault="006A4075" w:rsidP="006A4075">
      <w:pPr>
        <w:pStyle w:val="ListParagraph"/>
        <w:numPr>
          <w:ilvl w:val="0"/>
          <w:numId w:val="1"/>
        </w:numPr>
        <w:jc w:val="both"/>
        <w:rPr>
          <w:rFonts w:cs="B Yagut"/>
          <w:sz w:val="24"/>
          <w:szCs w:val="24"/>
        </w:rPr>
      </w:pPr>
      <w:r>
        <w:rPr>
          <w:rFonts w:cs="B Yagut" w:hint="cs"/>
          <w:sz w:val="24"/>
          <w:szCs w:val="24"/>
          <w:rtl/>
        </w:rPr>
        <w:t xml:space="preserve">حداقل دارای مدرک تخصصی یا </w:t>
      </w:r>
      <w:proofErr w:type="spellStart"/>
      <w:r>
        <w:rPr>
          <w:rFonts w:cs="B Yagut"/>
          <w:sz w:val="24"/>
          <w:szCs w:val="24"/>
        </w:rPr>
        <w:t>Ph.D</w:t>
      </w:r>
      <w:proofErr w:type="spellEnd"/>
      <w:r>
        <w:rPr>
          <w:rFonts w:cs="B Yagut" w:hint="cs"/>
          <w:sz w:val="24"/>
          <w:szCs w:val="24"/>
          <w:rtl/>
        </w:rPr>
        <w:t xml:space="preserve"> باشد.</w:t>
      </w:r>
    </w:p>
    <w:p w:rsidR="006A4075" w:rsidRDefault="006A4075" w:rsidP="006A4075">
      <w:pPr>
        <w:pStyle w:val="ListParagraph"/>
        <w:numPr>
          <w:ilvl w:val="0"/>
          <w:numId w:val="1"/>
        </w:numPr>
        <w:jc w:val="both"/>
        <w:rPr>
          <w:rFonts w:cs="B Yagut"/>
          <w:sz w:val="24"/>
          <w:szCs w:val="24"/>
        </w:rPr>
      </w:pPr>
      <w:r>
        <w:rPr>
          <w:rFonts w:cs="B Yagut" w:hint="cs"/>
          <w:sz w:val="24"/>
          <w:szCs w:val="24"/>
          <w:rtl/>
        </w:rPr>
        <w:t>طی دو سال گذشته از دوره های خارج از کشور کوتاه مدت و فرصت مطالعاتی استفاده ننموده باشند.</w:t>
      </w:r>
    </w:p>
    <w:p w:rsidR="006A4075" w:rsidRDefault="006A4075" w:rsidP="006A4075">
      <w:pPr>
        <w:pStyle w:val="ListParagraph"/>
        <w:numPr>
          <w:ilvl w:val="0"/>
          <w:numId w:val="1"/>
        </w:numPr>
        <w:jc w:val="both"/>
        <w:rPr>
          <w:rFonts w:cs="B Yagut"/>
          <w:sz w:val="24"/>
          <w:szCs w:val="24"/>
        </w:rPr>
      </w:pPr>
      <w:r>
        <w:rPr>
          <w:rFonts w:cs="B Yagut" w:hint="cs"/>
          <w:sz w:val="24"/>
          <w:szCs w:val="24"/>
          <w:rtl/>
        </w:rPr>
        <w:t>دوره درخواستی بر اساس نیازهای</w:t>
      </w:r>
      <w:r>
        <w:rPr>
          <w:rFonts w:cs="B Yagut"/>
          <w:sz w:val="24"/>
          <w:szCs w:val="24"/>
        </w:rPr>
        <w:t>(SP)</w:t>
      </w:r>
      <w:r>
        <w:rPr>
          <w:rFonts w:cs="B Yagut" w:hint="cs"/>
          <w:sz w:val="24"/>
          <w:szCs w:val="24"/>
          <w:rtl/>
        </w:rPr>
        <w:t xml:space="preserve">  گروه آموزشی ، اولویت های دانشگاه با تشخیص شورای اجرایی بورس دانشگاه باشد.</w:t>
      </w:r>
    </w:p>
    <w:p w:rsidR="006A4075" w:rsidRDefault="006A4075" w:rsidP="006A4075">
      <w:pPr>
        <w:pStyle w:val="ListParagraph"/>
        <w:numPr>
          <w:ilvl w:val="0"/>
          <w:numId w:val="1"/>
        </w:numPr>
        <w:jc w:val="both"/>
        <w:rPr>
          <w:rFonts w:cs="B Yagut"/>
          <w:sz w:val="24"/>
          <w:szCs w:val="24"/>
        </w:rPr>
      </w:pPr>
      <w:r>
        <w:rPr>
          <w:rFonts w:cs="B Yagut" w:hint="cs"/>
          <w:sz w:val="24"/>
          <w:szCs w:val="24"/>
          <w:rtl/>
        </w:rPr>
        <w:t>پس از تصویب موارد در جلسه گروه آموزشی و شورای آموزشی دانشکده و معرفی افراد به اداره بورس موضوع در شورای اجرایی بورس دانشگاه بررسی و تصویب می گردد. مهلت استفاده از بورس اعطایی از زمان تصویب شورای بورس به مدت یک سال بوده و قابل تمدید نمی باشد.</w:t>
      </w:r>
    </w:p>
    <w:p w:rsidR="001A43A4" w:rsidRDefault="001A43A4" w:rsidP="006A4075">
      <w:pPr>
        <w:pStyle w:val="ListParagraph"/>
        <w:numPr>
          <w:ilvl w:val="0"/>
          <w:numId w:val="1"/>
        </w:numPr>
        <w:jc w:val="both"/>
        <w:rPr>
          <w:rFonts w:cs="B Yagut"/>
          <w:sz w:val="24"/>
          <w:szCs w:val="24"/>
        </w:rPr>
      </w:pPr>
      <w:r>
        <w:rPr>
          <w:rFonts w:cs="B Yagut" w:hint="cs"/>
          <w:sz w:val="24"/>
          <w:szCs w:val="24"/>
          <w:rtl/>
        </w:rPr>
        <w:t>اعزام متقاضی برای گذراندن دوره آموزشی با اطلاع حراست دانشگاه خواهد بود.</w:t>
      </w:r>
    </w:p>
    <w:p w:rsidR="006A4075" w:rsidRDefault="006A4075" w:rsidP="001D63FF">
      <w:pPr>
        <w:pStyle w:val="ListParagraph"/>
        <w:numPr>
          <w:ilvl w:val="0"/>
          <w:numId w:val="1"/>
        </w:numPr>
        <w:jc w:val="both"/>
        <w:rPr>
          <w:rFonts w:cs="B Yagut"/>
          <w:sz w:val="24"/>
          <w:szCs w:val="24"/>
        </w:rPr>
      </w:pPr>
      <w:r>
        <w:rPr>
          <w:rFonts w:cs="B Yagut" w:hint="cs"/>
          <w:sz w:val="24"/>
          <w:szCs w:val="24"/>
          <w:rtl/>
        </w:rPr>
        <w:lastRenderedPageBreak/>
        <w:t>فرد استفاده کننده از دوره های آموزشی پس از مراجعت موظف به گزارش سفر و ارائه برنامه آموزشی می باشد. درخواست دوره مجدد منوط به اجرای فرایند آموزشی دوره قبلی</w:t>
      </w:r>
      <w:r w:rsidR="001D63FF">
        <w:rPr>
          <w:rFonts w:cs="B Yagut" w:hint="cs"/>
          <w:sz w:val="24"/>
          <w:szCs w:val="24"/>
          <w:rtl/>
        </w:rPr>
        <w:t xml:space="preserve"> در دانشگاه </w:t>
      </w:r>
      <w:r>
        <w:rPr>
          <w:rFonts w:cs="B Yagut" w:hint="cs"/>
          <w:sz w:val="24"/>
          <w:szCs w:val="24"/>
          <w:rtl/>
        </w:rPr>
        <w:t xml:space="preserve"> با نظر مدیر گروه خواهد بود. </w:t>
      </w:r>
    </w:p>
    <w:p w:rsidR="006A4075" w:rsidRDefault="00311588" w:rsidP="00233F49">
      <w:pPr>
        <w:pStyle w:val="ListParagraph"/>
        <w:numPr>
          <w:ilvl w:val="0"/>
          <w:numId w:val="1"/>
        </w:numPr>
        <w:tabs>
          <w:tab w:val="right" w:pos="566"/>
        </w:tabs>
        <w:jc w:val="both"/>
        <w:rPr>
          <w:rFonts w:cs="B Yagut"/>
          <w:sz w:val="24"/>
          <w:szCs w:val="24"/>
        </w:rPr>
      </w:pPr>
      <w:r>
        <w:rPr>
          <w:rFonts w:cs="B Yagut" w:hint="cs"/>
          <w:sz w:val="24"/>
          <w:szCs w:val="24"/>
          <w:rtl/>
        </w:rPr>
        <w:t xml:space="preserve">حداکثر </w:t>
      </w:r>
      <w:r w:rsidR="006A4075">
        <w:rPr>
          <w:rFonts w:cs="B Yagut" w:hint="cs"/>
          <w:sz w:val="24"/>
          <w:szCs w:val="24"/>
          <w:rtl/>
        </w:rPr>
        <w:t>طول</w:t>
      </w:r>
      <w:r>
        <w:rPr>
          <w:rFonts w:cs="B Yagut" w:hint="cs"/>
          <w:sz w:val="24"/>
          <w:szCs w:val="24"/>
          <w:rtl/>
        </w:rPr>
        <w:t xml:space="preserve"> مدت</w:t>
      </w:r>
      <w:r w:rsidR="006A4075">
        <w:rPr>
          <w:rFonts w:cs="B Yagut" w:hint="cs"/>
          <w:sz w:val="24"/>
          <w:szCs w:val="24"/>
          <w:rtl/>
        </w:rPr>
        <w:t xml:space="preserve"> دوره </w:t>
      </w:r>
      <w:r w:rsidR="00233F49">
        <w:rPr>
          <w:rFonts w:cs="B Yagut" w:hint="cs"/>
          <w:sz w:val="24"/>
          <w:szCs w:val="24"/>
          <w:rtl/>
        </w:rPr>
        <w:t>کمتر از</w:t>
      </w:r>
      <w:r w:rsidR="006A4075">
        <w:rPr>
          <w:rFonts w:cs="B Yagut" w:hint="cs"/>
          <w:sz w:val="24"/>
          <w:szCs w:val="24"/>
          <w:rtl/>
        </w:rPr>
        <w:t xml:space="preserve"> </w:t>
      </w:r>
      <w:r w:rsidR="001A43A4">
        <w:rPr>
          <w:rFonts w:cs="B Yagut" w:hint="cs"/>
          <w:sz w:val="24"/>
          <w:szCs w:val="24"/>
          <w:rtl/>
        </w:rPr>
        <w:t xml:space="preserve">3 ماه </w:t>
      </w:r>
      <w:r w:rsidR="006A4075">
        <w:rPr>
          <w:rFonts w:cs="B Yagut" w:hint="cs"/>
          <w:sz w:val="24"/>
          <w:szCs w:val="24"/>
          <w:rtl/>
        </w:rPr>
        <w:t>می باشد.</w:t>
      </w:r>
    </w:p>
    <w:p w:rsidR="006A4075" w:rsidRDefault="006A4075" w:rsidP="006A4075">
      <w:pPr>
        <w:ind w:left="360"/>
        <w:jc w:val="both"/>
        <w:rPr>
          <w:rFonts w:cs="B Titr"/>
          <w:sz w:val="24"/>
          <w:szCs w:val="24"/>
          <w:rtl/>
        </w:rPr>
      </w:pPr>
      <w:r w:rsidRPr="009221AC">
        <w:rPr>
          <w:rFonts w:cs="B Titr" w:hint="cs"/>
          <w:sz w:val="24"/>
          <w:szCs w:val="24"/>
          <w:rtl/>
        </w:rPr>
        <w:t>ماده 2: هزینه های قابل پرداخت به اعضاء هیات علمی در طول دوره</w:t>
      </w:r>
    </w:p>
    <w:p w:rsidR="006A4075" w:rsidRPr="001B6198" w:rsidRDefault="006A4075" w:rsidP="00C46B7F">
      <w:pPr>
        <w:ind w:left="360"/>
        <w:jc w:val="both"/>
        <w:rPr>
          <w:rFonts w:cs="B Yagut"/>
          <w:sz w:val="24"/>
          <w:szCs w:val="24"/>
          <w:rtl/>
        </w:rPr>
      </w:pPr>
      <w:r>
        <w:rPr>
          <w:rFonts w:cs="B Yagut" w:hint="cs"/>
          <w:sz w:val="24"/>
          <w:szCs w:val="24"/>
          <w:rtl/>
        </w:rPr>
        <w:t xml:space="preserve">2،1: پرداخت حقوق مستمر، فوق العاده شغل، فوق العاده جذب، کمک هزینه عائله مندی و اولاد و فوق العاده ویژه ، حق محرومیت از مطب </w:t>
      </w:r>
    </w:p>
    <w:p w:rsidR="006A4075" w:rsidRDefault="006A4075" w:rsidP="006A4075">
      <w:pPr>
        <w:ind w:left="360"/>
        <w:jc w:val="both"/>
        <w:rPr>
          <w:rFonts w:cs="Times New Roman"/>
          <w:sz w:val="24"/>
          <w:szCs w:val="24"/>
          <w:rtl/>
        </w:rPr>
      </w:pPr>
      <w:r w:rsidRPr="00D061B3">
        <w:rPr>
          <w:rFonts w:cs="B Yagut" w:hint="cs"/>
          <w:sz w:val="24"/>
          <w:szCs w:val="24"/>
          <w:rtl/>
        </w:rPr>
        <w:t>2،</w:t>
      </w:r>
      <w:r>
        <w:rPr>
          <w:rFonts w:cs="B Yagut" w:hint="cs"/>
          <w:sz w:val="24"/>
          <w:szCs w:val="24"/>
          <w:rtl/>
        </w:rPr>
        <w:t>2</w:t>
      </w:r>
      <w:r w:rsidRPr="00D061B3">
        <w:rPr>
          <w:rFonts w:cs="B Yagut" w:hint="cs"/>
          <w:sz w:val="24"/>
          <w:szCs w:val="24"/>
          <w:rtl/>
        </w:rPr>
        <w:t>: پرداخت هزینه</w:t>
      </w:r>
      <w:r w:rsidR="00306482">
        <w:rPr>
          <w:rFonts w:cs="B Yagut" w:hint="cs"/>
          <w:sz w:val="24"/>
          <w:szCs w:val="24"/>
          <w:rtl/>
        </w:rPr>
        <w:t xml:space="preserve"> ارز ریالی و هزینه</w:t>
      </w:r>
      <w:r w:rsidRPr="00D061B3">
        <w:rPr>
          <w:rFonts w:cs="B Yagut" w:hint="cs"/>
          <w:sz w:val="24"/>
          <w:szCs w:val="24"/>
          <w:rtl/>
        </w:rPr>
        <w:t xml:space="preserve"> بلیط رفت و برگشت عضو هیات علمی فقط طی یک نوبت رفت و یک نوبت برگشت </w:t>
      </w:r>
      <w:r w:rsidR="00AD56AE">
        <w:rPr>
          <w:rFonts w:cs="B Yagut" w:hint="cs"/>
          <w:sz w:val="24"/>
          <w:szCs w:val="24"/>
          <w:rtl/>
        </w:rPr>
        <w:t xml:space="preserve">، هزینه ویزا، خروج از کشور، بیمه درمانی </w:t>
      </w:r>
      <w:r w:rsidRPr="00D061B3">
        <w:rPr>
          <w:rFonts w:cs="B Yagut" w:hint="cs"/>
          <w:sz w:val="24"/>
          <w:szCs w:val="24"/>
          <w:rtl/>
        </w:rPr>
        <w:t>قابل پرداخت خواهد بود</w:t>
      </w:r>
      <w:r>
        <w:rPr>
          <w:rFonts w:cs="Times New Roman" w:hint="cs"/>
          <w:sz w:val="24"/>
          <w:szCs w:val="24"/>
          <w:rtl/>
        </w:rPr>
        <w:t>.</w:t>
      </w:r>
    </w:p>
    <w:p w:rsidR="006A4075" w:rsidRDefault="006A4075" w:rsidP="006A4075">
      <w:pPr>
        <w:ind w:left="360"/>
        <w:jc w:val="both"/>
        <w:rPr>
          <w:rFonts w:cs="B Yagut"/>
          <w:sz w:val="24"/>
          <w:szCs w:val="24"/>
          <w:rtl/>
        </w:rPr>
      </w:pPr>
      <w:r>
        <w:rPr>
          <w:rFonts w:cs="B Yagut" w:hint="cs"/>
          <w:sz w:val="24"/>
          <w:szCs w:val="24"/>
          <w:rtl/>
        </w:rPr>
        <w:t>تبصره: در خصوص عضو هیات علمی متعهد خدمت به هنگام عزیمت حقوق و مزایای ایشان برابر مقررات قطع گردیده و فقط هزینه بلیط رفت و برگشت یک بار در طول دوره قابل پرداخت می باشد.</w:t>
      </w:r>
    </w:p>
    <w:p w:rsidR="006A4075" w:rsidRPr="00156CD0" w:rsidRDefault="006A4075" w:rsidP="00C46B7F">
      <w:pPr>
        <w:ind w:left="360"/>
        <w:rPr>
          <w:rFonts w:cs="B Yagut"/>
          <w:sz w:val="24"/>
          <w:szCs w:val="24"/>
          <w:rtl/>
        </w:rPr>
      </w:pPr>
      <w:r>
        <w:rPr>
          <w:rFonts w:cs="B Yagut" w:hint="cs"/>
          <w:sz w:val="24"/>
          <w:szCs w:val="24"/>
          <w:rtl/>
        </w:rPr>
        <w:t xml:space="preserve">این دستورالعمل در </w:t>
      </w:r>
      <w:r w:rsidR="00C46B7F">
        <w:rPr>
          <w:rFonts w:cs="B Yagut" w:hint="cs"/>
          <w:sz w:val="24"/>
          <w:szCs w:val="24"/>
          <w:rtl/>
        </w:rPr>
        <w:t>2</w:t>
      </w:r>
      <w:r>
        <w:rPr>
          <w:rFonts w:cs="B Yagut" w:hint="cs"/>
          <w:sz w:val="24"/>
          <w:szCs w:val="24"/>
          <w:rtl/>
        </w:rPr>
        <w:t xml:space="preserve"> ماده و</w:t>
      </w:r>
      <w:r w:rsidR="00233F49">
        <w:rPr>
          <w:rFonts w:cs="B Yagut" w:hint="cs"/>
          <w:sz w:val="24"/>
          <w:szCs w:val="24"/>
          <w:rtl/>
        </w:rPr>
        <w:t>1</w:t>
      </w:r>
      <w:r w:rsidR="00C46B7F">
        <w:rPr>
          <w:rFonts w:cs="B Yagut" w:hint="cs"/>
          <w:sz w:val="24"/>
          <w:szCs w:val="24"/>
          <w:rtl/>
        </w:rPr>
        <w:t>1</w:t>
      </w:r>
      <w:r>
        <w:rPr>
          <w:rFonts w:cs="B Yagut" w:hint="cs"/>
          <w:sz w:val="24"/>
          <w:szCs w:val="24"/>
          <w:rtl/>
        </w:rPr>
        <w:t xml:space="preserve"> بند و </w:t>
      </w:r>
      <w:r w:rsidR="00233F49">
        <w:rPr>
          <w:rFonts w:cs="B Yagut" w:hint="cs"/>
          <w:sz w:val="24"/>
          <w:szCs w:val="24"/>
          <w:rtl/>
        </w:rPr>
        <w:t>2</w:t>
      </w:r>
      <w:r>
        <w:rPr>
          <w:rFonts w:cs="B Yagut" w:hint="cs"/>
          <w:sz w:val="24"/>
          <w:szCs w:val="24"/>
          <w:rtl/>
        </w:rPr>
        <w:t xml:space="preserve"> تبصره جهت اجرا </w:t>
      </w:r>
      <w:r w:rsidR="00C46B7F">
        <w:rPr>
          <w:rFonts w:cs="B Yagut" w:hint="cs"/>
          <w:sz w:val="24"/>
          <w:szCs w:val="24"/>
          <w:rtl/>
        </w:rPr>
        <w:t>از</w:t>
      </w:r>
      <w:r>
        <w:rPr>
          <w:rFonts w:cs="B Yagut" w:hint="cs"/>
          <w:sz w:val="24"/>
          <w:szCs w:val="24"/>
          <w:rtl/>
        </w:rPr>
        <w:t xml:space="preserve"> سال 139</w:t>
      </w:r>
      <w:r w:rsidR="00C46B7F">
        <w:rPr>
          <w:rFonts w:cs="B Yagut" w:hint="cs"/>
          <w:sz w:val="24"/>
          <w:szCs w:val="24"/>
          <w:rtl/>
        </w:rPr>
        <w:t>2</w:t>
      </w:r>
      <w:r>
        <w:rPr>
          <w:rFonts w:cs="B Yagut" w:hint="cs"/>
          <w:sz w:val="24"/>
          <w:szCs w:val="24"/>
          <w:rtl/>
        </w:rPr>
        <w:t xml:space="preserve"> خواهد بود.</w:t>
      </w:r>
    </w:p>
    <w:p w:rsidR="00716A35" w:rsidRDefault="00716A35"/>
    <w:sectPr w:rsidR="00716A35" w:rsidSect="00716A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71A96"/>
    <w:multiLevelType w:val="hybridMultilevel"/>
    <w:tmpl w:val="FDCE8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4075"/>
    <w:rsid w:val="00001E06"/>
    <w:rsid w:val="00147BA1"/>
    <w:rsid w:val="001A43A4"/>
    <w:rsid w:val="001D63FF"/>
    <w:rsid w:val="00233F49"/>
    <w:rsid w:val="00294C07"/>
    <w:rsid w:val="00306482"/>
    <w:rsid w:val="00311588"/>
    <w:rsid w:val="003F5AFA"/>
    <w:rsid w:val="004374FD"/>
    <w:rsid w:val="006A4075"/>
    <w:rsid w:val="0071134F"/>
    <w:rsid w:val="00716A35"/>
    <w:rsid w:val="00AD56AE"/>
    <w:rsid w:val="00C46B7F"/>
    <w:rsid w:val="00EE7F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07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0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259F6-14E5-4589-9475-9CFB764C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360</Words>
  <Characters>2055</Characters>
  <Application>Microsoft Office Word</Application>
  <DocSecurity>0</DocSecurity>
  <Lines>17</Lines>
  <Paragraphs>4</Paragraphs>
  <ScaleCrop>false</ScaleCrop>
  <Company>Gerdoo.net</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dc:creator>
  <cp:keywords/>
  <dc:description/>
  <cp:lastModifiedBy>Res</cp:lastModifiedBy>
  <cp:revision>8</cp:revision>
  <dcterms:created xsi:type="dcterms:W3CDTF">2013-05-09T07:07:00Z</dcterms:created>
  <dcterms:modified xsi:type="dcterms:W3CDTF">2017-02-20T07:07:00Z</dcterms:modified>
</cp:coreProperties>
</file>